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64" w:rsidRDefault="00F47CA3" w:rsidP="00F47CA3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Trombone/Baritone Tone Production Problems/Remedies</w:t>
      </w:r>
    </w:p>
    <w:tbl>
      <w:tblPr>
        <w:tblStyle w:val="TableGrid"/>
        <w:tblW w:w="0" w:type="auto"/>
        <w:tblLook w:val="04A0"/>
      </w:tblPr>
      <w:tblGrid>
        <w:gridCol w:w="2178"/>
        <w:gridCol w:w="3600"/>
        <w:gridCol w:w="3798"/>
      </w:tblGrid>
      <w:tr w:rsidR="00F47CA3" w:rsidTr="00F47CA3">
        <w:tc>
          <w:tcPr>
            <w:tcW w:w="2178" w:type="dxa"/>
          </w:tcPr>
          <w:p w:rsidR="00F47CA3" w:rsidRPr="00F47CA3" w:rsidRDefault="00F47CA3" w:rsidP="00F47CA3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Sound Produced</w:t>
            </w:r>
          </w:p>
        </w:tc>
        <w:tc>
          <w:tcPr>
            <w:tcW w:w="3600" w:type="dxa"/>
          </w:tcPr>
          <w:p w:rsidR="00F47CA3" w:rsidRPr="00F47CA3" w:rsidRDefault="00F47CA3" w:rsidP="00F47CA3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Causes of Problem</w:t>
            </w:r>
          </w:p>
        </w:tc>
        <w:tc>
          <w:tcPr>
            <w:tcW w:w="3798" w:type="dxa"/>
          </w:tcPr>
          <w:p w:rsidR="00F47CA3" w:rsidRPr="00F47CA3" w:rsidRDefault="00F47CA3" w:rsidP="00F47CA3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Remedies</w:t>
            </w:r>
          </w:p>
        </w:tc>
      </w:tr>
      <w:tr w:rsidR="00F47CA3" w:rsidTr="00F47CA3">
        <w:tc>
          <w:tcPr>
            <w:tcW w:w="2178" w:type="dxa"/>
          </w:tcPr>
          <w:p w:rsidR="00F47CA3" w:rsidRPr="00F47CA3" w:rsidRDefault="00F47CA3" w:rsidP="00F47CA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Pinched sound in all registers</w:t>
            </w:r>
          </w:p>
        </w:tc>
        <w:tc>
          <w:tcPr>
            <w:tcW w:w="3600" w:type="dxa"/>
          </w:tcPr>
          <w:p w:rsidR="00F47CA3" w:rsidRPr="00F47CA3" w:rsidRDefault="00F47CA3" w:rsidP="00F47CA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Blockage in P, G, K or T consonant lip positions</w:t>
            </w:r>
          </w:p>
        </w:tc>
        <w:tc>
          <w:tcPr>
            <w:tcW w:w="3798" w:type="dxa"/>
          </w:tcPr>
          <w:p w:rsidR="00F47CA3" w:rsidRDefault="00F47CA3" w:rsidP="00F47CA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Focus attention on allowing air into instrument, no resistance in lip, tongue, throat, or abdominal area</w:t>
            </w:r>
          </w:p>
          <w:p w:rsidR="00F47CA3" w:rsidRPr="00F47CA3" w:rsidRDefault="00F47CA3" w:rsidP="00F47CA3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F47CA3" w:rsidTr="00F47CA3">
        <w:tc>
          <w:tcPr>
            <w:tcW w:w="2178" w:type="dxa"/>
          </w:tcPr>
          <w:p w:rsidR="00F47CA3" w:rsidRPr="00F47CA3" w:rsidRDefault="00F47CA3" w:rsidP="00F47CA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Fuzzy sound</w:t>
            </w:r>
          </w:p>
        </w:tc>
        <w:tc>
          <w:tcPr>
            <w:tcW w:w="3600" w:type="dxa"/>
          </w:tcPr>
          <w:p w:rsidR="00F47CA3" w:rsidRPr="00F47CA3" w:rsidRDefault="00F47CA3" w:rsidP="00F47CA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Aperture in embouchure is too large perhaps due to excessive pressure</w:t>
            </w:r>
          </w:p>
        </w:tc>
        <w:tc>
          <w:tcPr>
            <w:tcW w:w="3798" w:type="dxa"/>
          </w:tcPr>
          <w:p w:rsidR="00F47CA3" w:rsidRDefault="00F47CA3" w:rsidP="00F47CA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Practice on mouthpiece alone, hold mouthpiece lightly. Avoid pressure, work for an efficient buzz</w:t>
            </w:r>
          </w:p>
          <w:p w:rsidR="00F47CA3" w:rsidRPr="00F47CA3" w:rsidRDefault="00F47CA3" w:rsidP="00F47CA3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F47CA3" w:rsidTr="00F47CA3">
        <w:tc>
          <w:tcPr>
            <w:tcW w:w="2178" w:type="dxa"/>
          </w:tcPr>
          <w:p w:rsidR="00F47CA3" w:rsidRPr="00F47CA3" w:rsidRDefault="00F47CA3" w:rsidP="00F47CA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Sharpness in upper register</w:t>
            </w:r>
          </w:p>
        </w:tc>
        <w:tc>
          <w:tcPr>
            <w:tcW w:w="3600" w:type="dxa"/>
          </w:tcPr>
          <w:p w:rsidR="00F47CA3" w:rsidRPr="00F47CA3" w:rsidRDefault="00F47CA3" w:rsidP="00F47CA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Excess tension in embouchure and/or breath</w:t>
            </w:r>
          </w:p>
        </w:tc>
        <w:tc>
          <w:tcPr>
            <w:tcW w:w="3798" w:type="dxa"/>
          </w:tcPr>
          <w:p w:rsidR="00F47CA3" w:rsidRDefault="00F47CA3" w:rsidP="00F47CA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Practice high passages down an octave then transfer easy singing approach to the upper octave</w:t>
            </w:r>
          </w:p>
          <w:p w:rsidR="00F47CA3" w:rsidRPr="00F47CA3" w:rsidRDefault="00F47CA3" w:rsidP="00F47CA3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F47CA3" w:rsidTr="00F47CA3">
        <w:tc>
          <w:tcPr>
            <w:tcW w:w="2178" w:type="dxa"/>
          </w:tcPr>
          <w:p w:rsidR="00F47CA3" w:rsidRPr="00F47CA3" w:rsidRDefault="00F47CA3" w:rsidP="00F47CA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Flat, flabby sound in lower register</w:t>
            </w:r>
          </w:p>
        </w:tc>
        <w:tc>
          <w:tcPr>
            <w:tcW w:w="3600" w:type="dxa"/>
          </w:tcPr>
          <w:p w:rsidR="00F47CA3" w:rsidRPr="00F47CA3" w:rsidRDefault="00F47CA3" w:rsidP="00F47CA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Low breath pressure, flabby embouchure</w:t>
            </w:r>
          </w:p>
        </w:tc>
        <w:tc>
          <w:tcPr>
            <w:tcW w:w="3798" w:type="dxa"/>
          </w:tcPr>
          <w:p w:rsidR="00F47CA3" w:rsidRDefault="00F47CA3" w:rsidP="00F47CA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Practice passage up an octave, then transfer sensation of energy down an octave</w:t>
            </w:r>
          </w:p>
          <w:p w:rsidR="00F47CA3" w:rsidRPr="00F47CA3" w:rsidRDefault="00F47CA3" w:rsidP="00F47CA3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F47CA3" w:rsidTr="00F47CA3">
        <w:tc>
          <w:tcPr>
            <w:tcW w:w="2178" w:type="dxa"/>
          </w:tcPr>
          <w:p w:rsidR="00F47CA3" w:rsidRPr="00F47CA3" w:rsidRDefault="00F47CA3" w:rsidP="00F47CA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Lip slurs pop rather than flow</w:t>
            </w:r>
          </w:p>
        </w:tc>
        <w:tc>
          <w:tcPr>
            <w:tcW w:w="3600" w:type="dxa"/>
          </w:tcPr>
          <w:p w:rsidR="00F47CA3" w:rsidRDefault="00F47CA3" w:rsidP="00F47CA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Attempting to place pitches with breath rather than “signing” with lip</w:t>
            </w:r>
          </w:p>
          <w:p w:rsidR="00F47CA3" w:rsidRDefault="00F47CA3" w:rsidP="00F47CA3">
            <w:pPr>
              <w:rPr>
                <w:rFonts w:ascii="Garamond" w:hAnsi="Garamond"/>
                <w:sz w:val="28"/>
                <w:szCs w:val="28"/>
              </w:rPr>
            </w:pPr>
          </w:p>
          <w:p w:rsidR="00F47CA3" w:rsidRDefault="00F47CA3" w:rsidP="00F47CA3">
            <w:pPr>
              <w:rPr>
                <w:rFonts w:ascii="Garamond" w:hAnsi="Garamond"/>
                <w:sz w:val="28"/>
                <w:szCs w:val="28"/>
              </w:rPr>
            </w:pPr>
          </w:p>
          <w:p w:rsidR="00F47CA3" w:rsidRPr="00F47CA3" w:rsidRDefault="00F47CA3" w:rsidP="00F47CA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Too slow (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gliss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) with slide between notes</w:t>
            </w:r>
          </w:p>
        </w:tc>
        <w:tc>
          <w:tcPr>
            <w:tcW w:w="3798" w:type="dxa"/>
          </w:tcPr>
          <w:p w:rsidR="00F47CA3" w:rsidRDefault="00F47CA3" w:rsidP="00F47CA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Practice on mouthpiece- “siren”. Avoid movement outside mouthpiece, avoid drastic breath changes between notes</w:t>
            </w:r>
          </w:p>
          <w:p w:rsidR="00F47CA3" w:rsidRDefault="00F47CA3" w:rsidP="00F47CA3">
            <w:pPr>
              <w:rPr>
                <w:rFonts w:ascii="Garamond" w:hAnsi="Garamond"/>
                <w:sz w:val="28"/>
                <w:szCs w:val="28"/>
              </w:rPr>
            </w:pPr>
          </w:p>
          <w:p w:rsidR="00F47CA3" w:rsidRPr="00F47CA3" w:rsidRDefault="00F47CA3" w:rsidP="00F47CA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Faster slide movement</w:t>
            </w:r>
          </w:p>
        </w:tc>
      </w:tr>
      <w:tr w:rsidR="00F47CA3" w:rsidTr="00F47CA3">
        <w:tc>
          <w:tcPr>
            <w:tcW w:w="2178" w:type="dxa"/>
          </w:tcPr>
          <w:p w:rsidR="00F47CA3" w:rsidRPr="00F47CA3" w:rsidRDefault="00F47CA3" w:rsidP="00F47CA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“chewing” the notes</w:t>
            </w:r>
          </w:p>
        </w:tc>
        <w:tc>
          <w:tcPr>
            <w:tcW w:w="3600" w:type="dxa"/>
          </w:tcPr>
          <w:p w:rsidR="00F47CA3" w:rsidRPr="00F47CA3" w:rsidRDefault="00F47CA3" w:rsidP="00F47CA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Too much movement of jaw, lip, or throat at the beginning or end of notes</w:t>
            </w:r>
          </w:p>
        </w:tc>
        <w:tc>
          <w:tcPr>
            <w:tcW w:w="3798" w:type="dxa"/>
          </w:tcPr>
          <w:p w:rsidR="00F47CA3" w:rsidRDefault="00F47CA3" w:rsidP="00F47CA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Play a long tone, keep pitch centered</w:t>
            </w:r>
            <w:r w:rsidR="00A862C6">
              <w:rPr>
                <w:rFonts w:ascii="Garamond" w:hAnsi="Garamond"/>
                <w:sz w:val="28"/>
                <w:szCs w:val="28"/>
              </w:rPr>
              <w:t>. Re-attack the note at different lengths, maintain center of pitch</w:t>
            </w:r>
          </w:p>
          <w:p w:rsidR="00A862C6" w:rsidRPr="00F47CA3" w:rsidRDefault="00A862C6" w:rsidP="00F47CA3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F47CA3" w:rsidTr="00F47CA3">
        <w:tc>
          <w:tcPr>
            <w:tcW w:w="2178" w:type="dxa"/>
          </w:tcPr>
          <w:p w:rsidR="00F47CA3" w:rsidRPr="00F47CA3" w:rsidRDefault="00A862C6" w:rsidP="00F47CA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Difficulty with upper register</w:t>
            </w:r>
          </w:p>
        </w:tc>
        <w:tc>
          <w:tcPr>
            <w:tcW w:w="3600" w:type="dxa"/>
          </w:tcPr>
          <w:p w:rsidR="00F47CA3" w:rsidRPr="00F47CA3" w:rsidRDefault="00A862C6" w:rsidP="00F47CA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Mouthpiece too low</w:t>
            </w:r>
          </w:p>
        </w:tc>
        <w:tc>
          <w:tcPr>
            <w:tcW w:w="3798" w:type="dxa"/>
          </w:tcPr>
          <w:p w:rsidR="00F47CA3" w:rsidRPr="00F47CA3" w:rsidRDefault="00A862C6" w:rsidP="00F47CA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Move mouthpiece up</w:t>
            </w:r>
          </w:p>
        </w:tc>
      </w:tr>
      <w:tr w:rsidR="00F47CA3" w:rsidTr="00F47CA3">
        <w:tc>
          <w:tcPr>
            <w:tcW w:w="2178" w:type="dxa"/>
          </w:tcPr>
          <w:p w:rsidR="00F47CA3" w:rsidRPr="00F47CA3" w:rsidRDefault="00A862C6" w:rsidP="00F47CA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Difficulty with lower register</w:t>
            </w:r>
          </w:p>
        </w:tc>
        <w:tc>
          <w:tcPr>
            <w:tcW w:w="3600" w:type="dxa"/>
          </w:tcPr>
          <w:p w:rsidR="00F47CA3" w:rsidRPr="00F47CA3" w:rsidRDefault="00A862C6" w:rsidP="00F47CA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Mouthpiece too high</w:t>
            </w:r>
          </w:p>
        </w:tc>
        <w:tc>
          <w:tcPr>
            <w:tcW w:w="3798" w:type="dxa"/>
          </w:tcPr>
          <w:p w:rsidR="00F47CA3" w:rsidRPr="00F47CA3" w:rsidRDefault="00A862C6" w:rsidP="00F47CA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Move mouthpiece down</w:t>
            </w:r>
          </w:p>
        </w:tc>
      </w:tr>
      <w:tr w:rsidR="00F47CA3" w:rsidTr="00F47CA3">
        <w:tc>
          <w:tcPr>
            <w:tcW w:w="2178" w:type="dxa"/>
          </w:tcPr>
          <w:p w:rsidR="00F47CA3" w:rsidRPr="00F47CA3" w:rsidRDefault="00A862C6" w:rsidP="00F47CA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Frayed tone quality</w:t>
            </w:r>
          </w:p>
        </w:tc>
        <w:tc>
          <w:tcPr>
            <w:tcW w:w="3600" w:type="dxa"/>
          </w:tcPr>
          <w:p w:rsidR="00F47CA3" w:rsidRPr="00F47CA3" w:rsidRDefault="00A862C6" w:rsidP="00F47CA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Split tones caused by lower lip being drawn back toward teeth</w:t>
            </w:r>
          </w:p>
        </w:tc>
        <w:tc>
          <w:tcPr>
            <w:tcW w:w="3798" w:type="dxa"/>
          </w:tcPr>
          <w:p w:rsidR="00F47CA3" w:rsidRPr="00F47CA3" w:rsidRDefault="00A862C6" w:rsidP="00F47CA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Approach problem range step wise from above or below</w:t>
            </w:r>
          </w:p>
        </w:tc>
      </w:tr>
    </w:tbl>
    <w:p w:rsidR="00F47CA3" w:rsidRPr="00F47CA3" w:rsidRDefault="00F47CA3" w:rsidP="00A862C6">
      <w:pPr>
        <w:rPr>
          <w:rFonts w:ascii="Garamond" w:hAnsi="Garamond"/>
          <w:sz w:val="40"/>
          <w:szCs w:val="40"/>
        </w:rPr>
      </w:pPr>
    </w:p>
    <w:sectPr w:rsidR="00F47CA3" w:rsidRPr="00F47CA3" w:rsidSect="00632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47CA3"/>
    <w:rsid w:val="00632D64"/>
    <w:rsid w:val="00A862C6"/>
    <w:rsid w:val="00F4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Kalyn Hanna</dc:creator>
  <cp:keywords/>
  <dc:description/>
  <cp:lastModifiedBy>Kalyn Hanna</cp:lastModifiedBy>
  <cp:revision>1</cp:revision>
  <dcterms:created xsi:type="dcterms:W3CDTF">2013-08-02T23:04:00Z</dcterms:created>
  <dcterms:modified xsi:type="dcterms:W3CDTF">2013-08-02T23:16:00Z</dcterms:modified>
</cp:coreProperties>
</file>